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210F484A" w14:textId="77777777" w:rsidTr="00F277E6">
        <w:tc>
          <w:tcPr>
            <w:tcW w:w="3200" w:type="pct"/>
            <w:shd w:val="clear" w:color="auto" w:fill="330F42" w:themeFill="accent2"/>
          </w:tcPr>
          <w:p w14:paraId="38F967E4" w14:textId="77777777" w:rsidR="0026113B" w:rsidRDefault="0026113B" w:rsidP="00F277E6">
            <w:pPr>
              <w:pStyle w:val="NoSpacing"/>
            </w:pPr>
          </w:p>
        </w:tc>
        <w:tc>
          <w:tcPr>
            <w:tcW w:w="104" w:type="pct"/>
          </w:tcPr>
          <w:p w14:paraId="53136806" w14:textId="77777777" w:rsidR="0026113B" w:rsidRDefault="0026113B" w:rsidP="00F277E6">
            <w:pPr>
              <w:pStyle w:val="NoSpacing"/>
            </w:pPr>
          </w:p>
        </w:tc>
        <w:tc>
          <w:tcPr>
            <w:tcW w:w="1696" w:type="pct"/>
            <w:shd w:val="clear" w:color="auto" w:fill="7F7F7F" w:themeFill="text1" w:themeFillTint="80"/>
          </w:tcPr>
          <w:p w14:paraId="2A8A91FC" w14:textId="77777777" w:rsidR="0026113B" w:rsidRDefault="0026113B" w:rsidP="00F277E6">
            <w:pPr>
              <w:pStyle w:val="NoSpacing"/>
            </w:pPr>
          </w:p>
        </w:tc>
      </w:tr>
      <w:tr w:rsidR="0026113B" w14:paraId="65EBB796" w14:textId="77777777" w:rsidTr="00E20E90">
        <w:trPr>
          <w:trHeight w:val="2520"/>
        </w:trPr>
        <w:tc>
          <w:tcPr>
            <w:tcW w:w="3200" w:type="pct"/>
            <w:vAlign w:val="bottom"/>
          </w:tcPr>
          <w:p w14:paraId="62550D42" w14:textId="77777777" w:rsidR="0026113B" w:rsidRDefault="004558BC" w:rsidP="00BD62A0">
            <w:pPr>
              <w:pStyle w:val="Title"/>
            </w:pPr>
            <w:sdt>
              <w:sdtPr>
                <w:alias w:val="Title"/>
                <w:tag w:val=""/>
                <w:id w:val="-841541200"/>
                <w:placeholder>
                  <w:docPart w:val="EDE4F1AD8CDA504291172BE4C863F58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D62A0">
                  <w:t>The ‘Rectification of conduct’ Campaign 1942-4</w:t>
                </w:r>
              </w:sdtContent>
            </w:sdt>
          </w:p>
        </w:tc>
        <w:tc>
          <w:tcPr>
            <w:tcW w:w="104" w:type="pct"/>
            <w:vAlign w:val="bottom"/>
          </w:tcPr>
          <w:p w14:paraId="73EA76AA" w14:textId="77777777" w:rsidR="0026113B" w:rsidRDefault="0026113B" w:rsidP="00F277E6"/>
        </w:tc>
        <w:tc>
          <w:tcPr>
            <w:tcW w:w="1696" w:type="pct"/>
            <w:vAlign w:val="bottom"/>
          </w:tcPr>
          <w:p w14:paraId="04D741DC" w14:textId="77777777" w:rsidR="0026113B" w:rsidRDefault="00BD62A0" w:rsidP="0067573E">
            <w:pPr>
              <w:pStyle w:val="CourseDetails"/>
            </w:pPr>
            <w:r>
              <w:t>History</w:t>
            </w:r>
          </w:p>
          <w:p w14:paraId="51065030" w14:textId="77777777" w:rsidR="0067573E" w:rsidRDefault="00BD62A0" w:rsidP="0067573E">
            <w:pPr>
              <w:pStyle w:val="CourseDetails"/>
            </w:pPr>
            <w:r>
              <w:t>Mao’s period</w:t>
            </w:r>
          </w:p>
          <w:p w14:paraId="7A3F3546" w14:textId="77777777" w:rsidR="00384A08" w:rsidRDefault="00BD62A0" w:rsidP="00384A08">
            <w:pPr>
              <w:pStyle w:val="CourseDetails"/>
            </w:pPr>
            <w:r>
              <w:t>Grade 12</w:t>
            </w:r>
          </w:p>
        </w:tc>
      </w:tr>
      <w:tr w:rsidR="0026113B" w14:paraId="18FB5A7A" w14:textId="77777777" w:rsidTr="00F277E6">
        <w:tc>
          <w:tcPr>
            <w:tcW w:w="3200" w:type="pct"/>
            <w:shd w:val="clear" w:color="auto" w:fill="330F42" w:themeFill="accent2"/>
          </w:tcPr>
          <w:p w14:paraId="1EEEEAC2" w14:textId="77777777" w:rsidR="0026113B" w:rsidRDefault="0026113B" w:rsidP="00F277E6">
            <w:pPr>
              <w:pStyle w:val="NoSpacing"/>
            </w:pPr>
          </w:p>
        </w:tc>
        <w:tc>
          <w:tcPr>
            <w:tcW w:w="104" w:type="pct"/>
          </w:tcPr>
          <w:p w14:paraId="4EB0D238" w14:textId="77777777" w:rsidR="0026113B" w:rsidRDefault="0026113B" w:rsidP="00F277E6">
            <w:pPr>
              <w:pStyle w:val="NoSpacing"/>
            </w:pPr>
          </w:p>
        </w:tc>
        <w:tc>
          <w:tcPr>
            <w:tcW w:w="1696" w:type="pct"/>
            <w:shd w:val="clear" w:color="auto" w:fill="7F7F7F" w:themeFill="text1" w:themeFillTint="80"/>
          </w:tcPr>
          <w:p w14:paraId="707D7B98" w14:textId="77777777" w:rsidR="0026113B" w:rsidRDefault="0026113B" w:rsidP="00F277E6">
            <w:pPr>
              <w:pStyle w:val="NoSpacing"/>
            </w:pPr>
          </w:p>
        </w:tc>
      </w:tr>
    </w:tbl>
    <w:p w14:paraId="7DCAAF4B" w14:textId="77777777" w:rsidR="0026113B" w:rsidRDefault="0026113B" w:rsidP="0026113B">
      <w:pPr>
        <w:pStyle w:val="NoSpacing"/>
      </w:pPr>
      <w:bookmarkStart w:id="0" w:name="_Toc261004492"/>
    </w:p>
    <w:p w14:paraId="63B3BA31" w14:textId="77777777" w:rsidR="00BD62A0" w:rsidRDefault="00BD62A0" w:rsidP="0026113B">
      <w:pPr>
        <w:pStyle w:val="NoSpacing"/>
        <w:rPr>
          <w:rFonts w:ascii="Helvetica" w:hAnsi="Helvetica"/>
          <w:color w:val="FF0000"/>
          <w:sz w:val="20"/>
          <w:szCs w:val="20"/>
        </w:rPr>
      </w:pPr>
    </w:p>
    <w:p w14:paraId="00FAE403" w14:textId="77777777" w:rsidR="00BD62A0" w:rsidRPr="00BD62A0" w:rsidRDefault="00BD62A0" w:rsidP="0026113B">
      <w:pPr>
        <w:pStyle w:val="NoSpacing"/>
        <w:rPr>
          <w:rFonts w:ascii="Helvetica" w:hAnsi="Helvetica"/>
          <w:color w:val="FF0000"/>
          <w:sz w:val="20"/>
          <w:szCs w:val="20"/>
          <w:u w:val="single"/>
        </w:rPr>
      </w:pPr>
      <w:r w:rsidRPr="00BD62A0">
        <w:rPr>
          <w:rFonts w:ascii="Helvetica" w:hAnsi="Helvetica"/>
          <w:color w:val="FF0000"/>
          <w:sz w:val="20"/>
          <w:szCs w:val="20"/>
          <w:u w:val="single"/>
        </w:rPr>
        <w:t>What methods did Mao use to enforce his authority at Yanan?</w:t>
      </w:r>
    </w:p>
    <w:p w14:paraId="340A0462" w14:textId="77777777" w:rsidR="00BD62A0" w:rsidRDefault="00BD62A0" w:rsidP="0026113B">
      <w:pPr>
        <w:pStyle w:val="NoSpacing"/>
        <w:rPr>
          <w:rFonts w:ascii="Helvetica" w:hAnsi="Helvetica"/>
          <w:color w:val="FF0000"/>
          <w:sz w:val="20"/>
          <w:szCs w:val="20"/>
        </w:rPr>
      </w:pPr>
    </w:p>
    <w:p w14:paraId="7F56ED67" w14:textId="77777777" w:rsidR="00BD62A0" w:rsidRDefault="00BD62A0" w:rsidP="00BD62A0">
      <w:pPr>
        <w:pStyle w:val="NoSpacing"/>
        <w:spacing w:line="360" w:lineRule="auto"/>
        <w:rPr>
          <w:rFonts w:ascii="Helvetica" w:hAnsi="Helvetica"/>
          <w:sz w:val="20"/>
          <w:szCs w:val="20"/>
        </w:rPr>
      </w:pPr>
      <w:r>
        <w:rPr>
          <w:rFonts w:ascii="Helvetica" w:hAnsi="Helvetica"/>
          <w:sz w:val="20"/>
          <w:szCs w:val="20"/>
        </w:rPr>
        <w:t>For all its claims to be a movement of liberation, the brand of Communism that Mao developed at Yanan was fundamentally oppressive.</w:t>
      </w:r>
    </w:p>
    <w:p w14:paraId="44DE90E6" w14:textId="77777777" w:rsidR="00BD62A0" w:rsidRDefault="00BD62A0" w:rsidP="00BD62A0">
      <w:pPr>
        <w:pStyle w:val="NoSpacing"/>
        <w:spacing w:line="360" w:lineRule="auto"/>
        <w:rPr>
          <w:rFonts w:ascii="Helvetica" w:hAnsi="Helvetica"/>
          <w:sz w:val="20"/>
          <w:szCs w:val="20"/>
        </w:rPr>
      </w:pPr>
      <w:r>
        <w:rPr>
          <w:rFonts w:ascii="Helvetica" w:hAnsi="Helvetica"/>
          <w:sz w:val="20"/>
          <w:szCs w:val="20"/>
        </w:rPr>
        <w:t xml:space="preserve">Discipline and obedience to instructions were required to all those living under it. In one sense this was understandable, given that the regime was engaged in a constant fight for survival against both the Japanese and the GMD. </w:t>
      </w:r>
      <w:r w:rsidR="00450C37">
        <w:rPr>
          <w:rFonts w:ascii="Helvetica" w:hAnsi="Helvetica"/>
          <w:sz w:val="20"/>
          <w:szCs w:val="20"/>
        </w:rPr>
        <w:t>But it went deeper than that.</w:t>
      </w:r>
    </w:p>
    <w:p w14:paraId="2969AF2F" w14:textId="77777777" w:rsidR="00450C37" w:rsidRDefault="00450C37" w:rsidP="00BD62A0">
      <w:pPr>
        <w:pStyle w:val="NoSpacing"/>
        <w:spacing w:line="360" w:lineRule="auto"/>
        <w:rPr>
          <w:rFonts w:ascii="Helvetica" w:hAnsi="Helvetica"/>
          <w:i/>
          <w:sz w:val="20"/>
          <w:szCs w:val="20"/>
        </w:rPr>
      </w:pPr>
      <w:r>
        <w:rPr>
          <w:rFonts w:ascii="Helvetica" w:hAnsi="Helvetica"/>
          <w:sz w:val="20"/>
          <w:szCs w:val="20"/>
        </w:rPr>
        <w:t xml:space="preserve">Mao had begun to manifest a belief that was to become a dominant feature of his outlook- the notion of </w:t>
      </w:r>
      <w:r>
        <w:rPr>
          <w:rFonts w:ascii="Helvetica" w:hAnsi="Helvetica"/>
          <w:b/>
          <w:sz w:val="20"/>
          <w:szCs w:val="20"/>
        </w:rPr>
        <w:t xml:space="preserve">revolutionary correctness </w:t>
      </w:r>
      <w:r>
        <w:rPr>
          <w:rFonts w:ascii="Helvetica" w:hAnsi="Helvetica"/>
          <w:sz w:val="20"/>
          <w:szCs w:val="20"/>
        </w:rPr>
        <w:t>(</w:t>
      </w:r>
      <w:r>
        <w:rPr>
          <w:rFonts w:ascii="Helvetica" w:hAnsi="Helvetica"/>
          <w:i/>
          <w:sz w:val="20"/>
          <w:szCs w:val="20"/>
        </w:rPr>
        <w:t>the idea that Chinese Communism- Maoism- was a body of political, social and economical truth which all CCP members had to accept and live by).</w:t>
      </w:r>
    </w:p>
    <w:p w14:paraId="56725991" w14:textId="77777777" w:rsidR="00450C37" w:rsidRDefault="00450C37" w:rsidP="00BD62A0">
      <w:pPr>
        <w:pStyle w:val="NoSpacing"/>
        <w:spacing w:line="360" w:lineRule="auto"/>
        <w:rPr>
          <w:rFonts w:ascii="Helvetica" w:hAnsi="Helvetica"/>
          <w:sz w:val="20"/>
          <w:szCs w:val="20"/>
        </w:rPr>
      </w:pPr>
      <w:r>
        <w:rPr>
          <w:rFonts w:ascii="Helvetica" w:hAnsi="Helvetica"/>
          <w:sz w:val="20"/>
          <w:szCs w:val="20"/>
        </w:rPr>
        <w:t>He held that, unless the party maintained a constant struggle against wrong thinking, the revolution would be betrayed from within.</w:t>
      </w:r>
    </w:p>
    <w:p w14:paraId="7BE2F20E" w14:textId="77777777" w:rsidR="00450C37" w:rsidRDefault="00450C37" w:rsidP="00BD62A0">
      <w:pPr>
        <w:pStyle w:val="NoSpacing"/>
        <w:spacing w:line="360" w:lineRule="auto"/>
        <w:rPr>
          <w:rFonts w:ascii="Helvetica" w:hAnsi="Helvetica"/>
          <w:sz w:val="20"/>
          <w:szCs w:val="20"/>
        </w:rPr>
      </w:pPr>
      <w:r>
        <w:rPr>
          <w:rFonts w:ascii="Helvetica" w:hAnsi="Helvetica"/>
          <w:sz w:val="20"/>
          <w:szCs w:val="20"/>
        </w:rPr>
        <w:t>For Mao, an obvious dander was that those responsible for running the party would become a bureaucratic, self-justifying elite. To fight this tendency, in 1942 he launched the ‘Rectification of conduct’ campaign. Party members were to engage in public self-criticism. To assist them in their search for revolutionary truth they were obliged to study prescribed texts, among which Mao’s own writings figured prominently.</w:t>
      </w:r>
    </w:p>
    <w:p w14:paraId="4C6CEFE2" w14:textId="77777777" w:rsidR="008C3A3B" w:rsidRDefault="00450C37" w:rsidP="00BD62A0">
      <w:pPr>
        <w:pStyle w:val="NoSpacing"/>
        <w:spacing w:line="360" w:lineRule="auto"/>
        <w:rPr>
          <w:rFonts w:ascii="Helvetica" w:hAnsi="Helvetica"/>
          <w:sz w:val="20"/>
          <w:szCs w:val="20"/>
        </w:rPr>
      </w:pPr>
      <w:r>
        <w:rPr>
          <w:rFonts w:ascii="Helvetica" w:hAnsi="Helvetica"/>
          <w:sz w:val="20"/>
          <w:szCs w:val="20"/>
        </w:rPr>
        <w:t xml:space="preserve">The chief organizer of the rectification campaign was Mao’s head of security </w:t>
      </w:r>
      <w:r>
        <w:rPr>
          <w:rFonts w:ascii="Helvetica" w:hAnsi="Helvetica"/>
          <w:b/>
          <w:sz w:val="20"/>
          <w:szCs w:val="20"/>
        </w:rPr>
        <w:t>Kang Sheng</w:t>
      </w:r>
      <w:r>
        <w:rPr>
          <w:rFonts w:ascii="Helvetica" w:hAnsi="Helvetica"/>
          <w:sz w:val="20"/>
          <w:szCs w:val="20"/>
        </w:rPr>
        <w:t>. A frightening figure, who dressed totally in black</w:t>
      </w:r>
      <w:r w:rsidR="008C3A3B">
        <w:rPr>
          <w:rFonts w:ascii="Helvetica" w:hAnsi="Helvetica"/>
          <w:sz w:val="20"/>
          <w:szCs w:val="20"/>
        </w:rPr>
        <w:t xml:space="preserve"> and rode a jet-black horse, Kang, asserting that 70% of the party were infected by </w:t>
      </w:r>
      <w:r w:rsidR="008C3A3B">
        <w:rPr>
          <w:rFonts w:ascii="Helvetica" w:hAnsi="Helvetica"/>
          <w:b/>
          <w:sz w:val="20"/>
          <w:szCs w:val="20"/>
        </w:rPr>
        <w:t xml:space="preserve">revisionist </w:t>
      </w:r>
      <w:r w:rsidR="008C3A3B">
        <w:rPr>
          <w:rFonts w:ascii="Helvetica" w:hAnsi="Helvetica"/>
          <w:sz w:val="20"/>
          <w:szCs w:val="20"/>
        </w:rPr>
        <w:t>(</w:t>
      </w:r>
      <w:r w:rsidR="008C3A3B">
        <w:rPr>
          <w:rFonts w:ascii="Helvetica" w:hAnsi="Helvetica"/>
          <w:i/>
          <w:sz w:val="20"/>
          <w:szCs w:val="20"/>
        </w:rPr>
        <w:t>Reactionary, anti-party thinking)</w:t>
      </w:r>
      <w:r w:rsidR="008C3A3B">
        <w:rPr>
          <w:rFonts w:ascii="Helvetica" w:hAnsi="Helvetica"/>
          <w:sz w:val="20"/>
          <w:szCs w:val="20"/>
        </w:rPr>
        <w:t xml:space="preserve"> ideas, made it his task to expose and punish them. In Mao’s name, Kang ordered the arrest of some 1000 CCP members, many of whom were subsequently imprisoned and tortured.</w:t>
      </w:r>
    </w:p>
    <w:p w14:paraId="0A3B810E" w14:textId="77777777" w:rsidR="008C3A3B" w:rsidRDefault="008C3A3B" w:rsidP="00BD62A0">
      <w:pPr>
        <w:pStyle w:val="NoSpacing"/>
        <w:spacing w:line="360" w:lineRule="auto"/>
        <w:rPr>
          <w:rFonts w:ascii="Helvetica" w:hAnsi="Helvetica"/>
          <w:sz w:val="20"/>
          <w:szCs w:val="20"/>
        </w:rPr>
      </w:pPr>
      <w:r>
        <w:rPr>
          <w:rFonts w:ascii="Helvetica" w:hAnsi="Helvetica"/>
          <w:sz w:val="20"/>
          <w:szCs w:val="20"/>
        </w:rPr>
        <w:t>Peter Vladimirov, a Russian Comintern agent, described the oppressive atmosphere that he observed at first hand in Yanan:</w:t>
      </w:r>
    </w:p>
    <w:p w14:paraId="27D2A24C" w14:textId="77777777" w:rsidR="008C3A3B" w:rsidRDefault="008C3A3B" w:rsidP="00BD62A0">
      <w:pPr>
        <w:pStyle w:val="NoSpacing"/>
        <w:spacing w:line="360" w:lineRule="auto"/>
        <w:rPr>
          <w:rFonts w:ascii="Helvetica" w:hAnsi="Helvetica"/>
          <w:sz w:val="20"/>
          <w:szCs w:val="20"/>
        </w:rPr>
      </w:pPr>
    </w:p>
    <w:p w14:paraId="56A8F787" w14:textId="77777777" w:rsidR="008C3A3B" w:rsidRDefault="008C3A3B" w:rsidP="008C3A3B">
      <w:pPr>
        <w:pStyle w:val="NoSpacing"/>
        <w:spacing w:line="360" w:lineRule="auto"/>
        <w:jc w:val="center"/>
        <w:rPr>
          <w:rFonts w:ascii="Helvetica" w:hAnsi="Helvetica"/>
          <w:i/>
          <w:sz w:val="20"/>
          <w:szCs w:val="20"/>
        </w:rPr>
      </w:pPr>
      <w:r>
        <w:rPr>
          <w:rFonts w:ascii="Helvetica" w:hAnsi="Helvetica"/>
          <w:i/>
          <w:sz w:val="20"/>
          <w:szCs w:val="20"/>
        </w:rPr>
        <w:t>“Party discipline is based on stupidity rigid forms of criticism and self-criticism. The president of each</w:t>
      </w:r>
    </w:p>
    <w:p w14:paraId="2B2CDF8B" w14:textId="77777777" w:rsidR="008C3A3B" w:rsidRDefault="008C3A3B" w:rsidP="008C3A3B">
      <w:pPr>
        <w:pStyle w:val="NoSpacing"/>
        <w:spacing w:line="360" w:lineRule="auto"/>
        <w:jc w:val="center"/>
        <w:rPr>
          <w:rFonts w:ascii="Helvetica" w:hAnsi="Helvetica"/>
          <w:i/>
          <w:sz w:val="20"/>
          <w:szCs w:val="20"/>
        </w:rPr>
      </w:pPr>
      <w:r>
        <w:rPr>
          <w:rFonts w:ascii="Helvetica" w:hAnsi="Helvetica"/>
          <w:i/>
          <w:sz w:val="20"/>
          <w:szCs w:val="20"/>
        </w:rPr>
        <w:t>cell decided who is to be criticized and for what reason. In general it is a communist who is attacked</w:t>
      </w:r>
    </w:p>
    <w:p w14:paraId="7388A7BE" w14:textId="77777777" w:rsidR="008C3A3B" w:rsidRDefault="008C3A3B" w:rsidP="008C3A3B">
      <w:pPr>
        <w:pStyle w:val="NoSpacing"/>
        <w:spacing w:line="360" w:lineRule="auto"/>
        <w:jc w:val="center"/>
        <w:rPr>
          <w:rFonts w:ascii="Helvetica" w:hAnsi="Helvetica"/>
          <w:i/>
          <w:sz w:val="20"/>
          <w:szCs w:val="20"/>
        </w:rPr>
      </w:pPr>
      <w:r>
        <w:rPr>
          <w:rFonts w:ascii="Helvetica" w:hAnsi="Helvetica"/>
          <w:i/>
          <w:sz w:val="20"/>
          <w:szCs w:val="20"/>
        </w:rPr>
        <w:t>each time. The accused has only one right: to repent his ‘errors’…. The cruel method of psychological coercion</w:t>
      </w:r>
    </w:p>
    <w:p w14:paraId="5C981277" w14:textId="77777777" w:rsidR="008C3A3B" w:rsidRDefault="008C3A3B" w:rsidP="008C3A3B">
      <w:pPr>
        <w:pStyle w:val="NoSpacing"/>
        <w:spacing w:line="360" w:lineRule="auto"/>
        <w:jc w:val="center"/>
        <w:rPr>
          <w:rFonts w:ascii="Helvetica" w:hAnsi="Helvetica"/>
          <w:i/>
          <w:sz w:val="20"/>
          <w:szCs w:val="20"/>
        </w:rPr>
      </w:pPr>
      <w:r>
        <w:rPr>
          <w:rFonts w:ascii="Helvetica" w:hAnsi="Helvetica"/>
          <w:i/>
          <w:sz w:val="20"/>
          <w:szCs w:val="20"/>
        </w:rPr>
        <w:t>that Mao calls moral purification has created a stifling atmosphere inside the party in Yanan.</w:t>
      </w:r>
      <w:r w:rsidR="0029034C">
        <w:rPr>
          <w:rFonts w:ascii="Helvetica" w:hAnsi="Helvetica"/>
          <w:i/>
          <w:sz w:val="20"/>
          <w:szCs w:val="20"/>
        </w:rPr>
        <w:t xml:space="preserve"> A number</w:t>
      </w:r>
    </w:p>
    <w:p w14:paraId="5109558B" w14:textId="77777777" w:rsidR="0029034C" w:rsidRDefault="0029034C" w:rsidP="008C3A3B">
      <w:pPr>
        <w:pStyle w:val="NoSpacing"/>
        <w:spacing w:line="360" w:lineRule="auto"/>
        <w:jc w:val="center"/>
        <w:rPr>
          <w:rFonts w:ascii="Helvetica" w:hAnsi="Helvetica"/>
          <w:i/>
          <w:sz w:val="20"/>
          <w:szCs w:val="20"/>
        </w:rPr>
      </w:pPr>
      <w:r>
        <w:rPr>
          <w:rFonts w:ascii="Helvetica" w:hAnsi="Helvetica"/>
          <w:i/>
          <w:sz w:val="20"/>
          <w:szCs w:val="20"/>
        </w:rPr>
        <w:t>of party activists in the region have committed suicide, have fled or have become psychotic.</w:t>
      </w:r>
    </w:p>
    <w:p w14:paraId="6E238811" w14:textId="77777777" w:rsidR="0029034C" w:rsidRDefault="0029034C" w:rsidP="008C3A3B">
      <w:pPr>
        <w:pStyle w:val="NoSpacing"/>
        <w:spacing w:line="360" w:lineRule="auto"/>
        <w:jc w:val="center"/>
        <w:rPr>
          <w:rFonts w:ascii="Helvetica" w:hAnsi="Helvetica"/>
          <w:i/>
          <w:sz w:val="20"/>
          <w:szCs w:val="20"/>
        </w:rPr>
      </w:pPr>
    </w:p>
    <w:p w14:paraId="6427D475" w14:textId="0EBCD535" w:rsidR="0029034C" w:rsidRDefault="0029034C" w:rsidP="0029034C">
      <w:pPr>
        <w:pStyle w:val="NoSpacing"/>
        <w:spacing w:line="360" w:lineRule="auto"/>
        <w:rPr>
          <w:rFonts w:ascii="Helvetica" w:hAnsi="Helvetica"/>
          <w:sz w:val="20"/>
          <w:szCs w:val="20"/>
        </w:rPr>
      </w:pPr>
      <w:r>
        <w:rPr>
          <w:rFonts w:ascii="Helvetica" w:hAnsi="Helvetica"/>
          <w:sz w:val="20"/>
          <w:szCs w:val="20"/>
        </w:rPr>
        <w:lastRenderedPageBreak/>
        <w:t>Vladimirov was not exaggerating the psychological effects of the rectification campaign. 60 Communist Party official committed suicide rather than</w:t>
      </w:r>
      <w:r w:rsidR="004558BC">
        <w:rPr>
          <w:rFonts w:ascii="Helvetica" w:hAnsi="Helvetica"/>
          <w:sz w:val="20"/>
          <w:szCs w:val="20"/>
        </w:rPr>
        <w:t xml:space="preserve"> undergo public humiliation. Mao</w:t>
      </w:r>
      <w:r>
        <w:rPr>
          <w:rFonts w:ascii="Helvetica" w:hAnsi="Helvetica"/>
          <w:sz w:val="20"/>
          <w:szCs w:val="20"/>
        </w:rPr>
        <w:t xml:space="preserve"> did relent a little in the light of such grim news and lessened the severity of the campaign</w:t>
      </w:r>
      <w:r w:rsidR="000C6666">
        <w:rPr>
          <w:rFonts w:ascii="Helvetica" w:hAnsi="Helvetica"/>
          <w:sz w:val="20"/>
          <w:szCs w:val="20"/>
        </w:rPr>
        <w:t>, but he was in no way apologetic about the need for the rectification process itself.</w:t>
      </w:r>
    </w:p>
    <w:p w14:paraId="670E7613" w14:textId="77777777" w:rsidR="000C6666" w:rsidRDefault="000C6666" w:rsidP="0029034C">
      <w:pPr>
        <w:pStyle w:val="NoSpacing"/>
        <w:spacing w:line="360" w:lineRule="auto"/>
        <w:rPr>
          <w:rFonts w:ascii="Helvetica" w:hAnsi="Helvetica"/>
          <w:sz w:val="20"/>
          <w:szCs w:val="20"/>
        </w:rPr>
      </w:pPr>
      <w:r>
        <w:rPr>
          <w:rFonts w:ascii="Helvetica" w:hAnsi="Helvetica"/>
          <w:sz w:val="20"/>
          <w:szCs w:val="20"/>
        </w:rPr>
        <w:t xml:space="preserve">He curtly dismissed suggestions that individual suffering should be allowed to modify party policy. </w:t>
      </w:r>
    </w:p>
    <w:p w14:paraId="30D4B47C" w14:textId="77777777" w:rsidR="000C6666" w:rsidRDefault="000C6666" w:rsidP="0029034C">
      <w:pPr>
        <w:pStyle w:val="NoSpacing"/>
        <w:spacing w:line="360" w:lineRule="auto"/>
        <w:rPr>
          <w:rFonts w:ascii="Helvetica" w:hAnsi="Helvetica"/>
          <w:sz w:val="20"/>
          <w:szCs w:val="20"/>
        </w:rPr>
      </w:pPr>
    </w:p>
    <w:p w14:paraId="6B1CBD01" w14:textId="6A30F555" w:rsidR="000C6666" w:rsidRDefault="000C6666" w:rsidP="0029034C">
      <w:pPr>
        <w:pStyle w:val="NoSpacing"/>
        <w:spacing w:line="360" w:lineRule="auto"/>
        <w:rPr>
          <w:rFonts w:ascii="Helvetica" w:hAnsi="Helvetica"/>
          <w:sz w:val="20"/>
          <w:szCs w:val="20"/>
        </w:rPr>
      </w:pPr>
      <w:r>
        <w:rPr>
          <w:rFonts w:ascii="Helvetica" w:hAnsi="Helvetica"/>
          <w:sz w:val="20"/>
          <w:szCs w:val="20"/>
        </w:rPr>
        <w:t xml:space="preserve">Notable victims of the rectification campaign were </w:t>
      </w:r>
      <w:r>
        <w:rPr>
          <w:rFonts w:ascii="Helvetica" w:hAnsi="Helvetica"/>
          <w:b/>
          <w:sz w:val="20"/>
          <w:szCs w:val="20"/>
        </w:rPr>
        <w:t>Wang Shiwei</w:t>
      </w:r>
      <w:r>
        <w:rPr>
          <w:rFonts w:ascii="Helvetica" w:hAnsi="Helvetica"/>
          <w:sz w:val="20"/>
          <w:szCs w:val="20"/>
        </w:rPr>
        <w:t xml:space="preserve"> and </w:t>
      </w:r>
      <w:r>
        <w:rPr>
          <w:rFonts w:ascii="Helvetica" w:hAnsi="Helvetica"/>
          <w:b/>
          <w:sz w:val="20"/>
          <w:szCs w:val="20"/>
        </w:rPr>
        <w:t>Ding Ling</w:t>
      </w:r>
      <w:r>
        <w:rPr>
          <w:rFonts w:ascii="Helvetica" w:hAnsi="Helvetica"/>
          <w:sz w:val="20"/>
          <w:szCs w:val="20"/>
        </w:rPr>
        <w:t>. Wang was a brilliant young Communist writer who in 1942 published an article heavily critical of members of the CCP who lived comfortable lives in Yanan while Red Army comrades were dying in the struggle against the Japanese and the GMD. For this, he was rounded on by those party officials who felt they had been implicitly accused. Mao</w:t>
      </w:r>
      <w:r w:rsidR="004558BC">
        <w:rPr>
          <w:rFonts w:ascii="Helvetica" w:hAnsi="Helvetica"/>
          <w:sz w:val="20"/>
          <w:szCs w:val="20"/>
        </w:rPr>
        <w:t>, angered by Wang</w:t>
      </w:r>
      <w:r w:rsidR="009F2EF5">
        <w:rPr>
          <w:rFonts w:ascii="Helvetica" w:hAnsi="Helvetica"/>
          <w:sz w:val="20"/>
          <w:szCs w:val="20"/>
        </w:rPr>
        <w:t xml:space="preserve"> Shiwei’s charge that he as leaser was deporting himself irresponsibility with pretty young women, backed the officials and chose to attack Wang as representing the </w:t>
      </w:r>
      <w:r w:rsidR="009F2EF5">
        <w:rPr>
          <w:rFonts w:ascii="Helvetica" w:hAnsi="Helvetica"/>
          <w:b/>
          <w:sz w:val="20"/>
          <w:szCs w:val="20"/>
        </w:rPr>
        <w:t>intellectual class</w:t>
      </w:r>
      <w:r w:rsidR="009F2EF5">
        <w:rPr>
          <w:rFonts w:ascii="Helvetica" w:hAnsi="Helvetica"/>
          <w:sz w:val="20"/>
          <w:szCs w:val="20"/>
        </w:rPr>
        <w:t xml:space="preserve"> he despised.</w:t>
      </w:r>
    </w:p>
    <w:p w14:paraId="7340BD7B" w14:textId="77777777" w:rsidR="004558BC" w:rsidRDefault="004558BC" w:rsidP="0029034C">
      <w:pPr>
        <w:pStyle w:val="NoSpacing"/>
        <w:spacing w:line="360" w:lineRule="auto"/>
        <w:rPr>
          <w:rFonts w:ascii="Helvetica" w:hAnsi="Helvetica"/>
          <w:sz w:val="20"/>
          <w:szCs w:val="20"/>
        </w:rPr>
      </w:pPr>
    </w:p>
    <w:p w14:paraId="488BC5E6" w14:textId="77777777" w:rsidR="009F2EF5" w:rsidRDefault="009F2EF5" w:rsidP="0029034C">
      <w:pPr>
        <w:pStyle w:val="NoSpacing"/>
        <w:spacing w:line="360" w:lineRule="auto"/>
        <w:rPr>
          <w:rFonts w:ascii="Helvetica" w:hAnsi="Helvetica"/>
          <w:sz w:val="20"/>
          <w:szCs w:val="20"/>
        </w:rPr>
      </w:pPr>
      <w:r>
        <w:rPr>
          <w:rFonts w:ascii="Helvetica" w:hAnsi="Helvetica"/>
          <w:sz w:val="20"/>
          <w:szCs w:val="20"/>
        </w:rPr>
        <w:t>Initially, a number of other writers came to Wang’s defence. One of these was the feminist Ding Ling, who had joined the CCP only</w:t>
      </w:r>
      <w:r w:rsidR="00520DB7">
        <w:rPr>
          <w:rFonts w:ascii="Helvetica" w:hAnsi="Helvetica"/>
          <w:sz w:val="20"/>
          <w:szCs w:val="20"/>
        </w:rPr>
        <w:t xml:space="preserve"> </w:t>
      </w:r>
      <w:r w:rsidR="00766592">
        <w:rPr>
          <w:rFonts w:ascii="Helvetica" w:hAnsi="Helvetica"/>
          <w:sz w:val="20"/>
          <w:szCs w:val="20"/>
        </w:rPr>
        <w:t>to be shocked by what she regarded as the party’s hypocrisy in relation to the principle of female equality.</w:t>
      </w:r>
    </w:p>
    <w:p w14:paraId="3533F02E" w14:textId="77777777" w:rsidR="00766592" w:rsidRDefault="00766592" w:rsidP="0029034C">
      <w:pPr>
        <w:pStyle w:val="NoSpacing"/>
        <w:spacing w:line="360" w:lineRule="auto"/>
        <w:rPr>
          <w:rFonts w:ascii="Helvetica" w:hAnsi="Helvetica"/>
          <w:sz w:val="20"/>
          <w:szCs w:val="20"/>
        </w:rPr>
      </w:pPr>
      <w:r>
        <w:rPr>
          <w:rFonts w:ascii="Helvetica" w:hAnsi="Helvetica"/>
          <w:sz w:val="20"/>
          <w:szCs w:val="20"/>
        </w:rPr>
        <w:t xml:space="preserve">The CCP claimed to treat women as equals, but her experience was that women in the party were in practice treated as inferiors. However, when Ding made her findings public she was brought before a party gathering and accused of insulting the CCP. She broke under the pressure, withdrew her previous criticisms and also abandoned Wang Shiwei. Left friendless, Wang was then subjected to a </w:t>
      </w:r>
      <w:r>
        <w:rPr>
          <w:rFonts w:ascii="Helvetica" w:hAnsi="Helvetica"/>
          <w:b/>
          <w:sz w:val="20"/>
          <w:szCs w:val="20"/>
        </w:rPr>
        <w:t>show trial</w:t>
      </w:r>
      <w:r>
        <w:rPr>
          <w:rFonts w:ascii="Helvetica" w:hAnsi="Helvetica"/>
          <w:sz w:val="20"/>
          <w:szCs w:val="20"/>
        </w:rPr>
        <w:t xml:space="preserve"> (</w:t>
      </w:r>
      <w:r>
        <w:rPr>
          <w:rFonts w:ascii="Helvetica" w:hAnsi="Helvetica"/>
          <w:i/>
          <w:sz w:val="20"/>
          <w:szCs w:val="20"/>
        </w:rPr>
        <w:t>public hearings in which the accused is paraded as an enemy of the people)</w:t>
      </w:r>
      <w:r>
        <w:rPr>
          <w:rFonts w:ascii="Helvetica" w:hAnsi="Helvetica"/>
          <w:sz w:val="20"/>
          <w:szCs w:val="20"/>
        </w:rPr>
        <w:t xml:space="preserve"> at which he was accused of ‘anti-party thinking’. He resisted bravely, refusing to retract what he had written. But, his courage earned him a life sentence and eventual execution in 1947 on Mao’s personal order. His body was chopped into small bits and thrown in a well.</w:t>
      </w:r>
    </w:p>
    <w:p w14:paraId="15B1FE57" w14:textId="77777777" w:rsidR="004558BC" w:rsidRDefault="004558BC" w:rsidP="0029034C">
      <w:pPr>
        <w:pStyle w:val="NoSpacing"/>
        <w:spacing w:line="360" w:lineRule="auto"/>
        <w:rPr>
          <w:rFonts w:ascii="Helvetica" w:hAnsi="Helvetica"/>
          <w:sz w:val="20"/>
          <w:szCs w:val="20"/>
        </w:rPr>
      </w:pPr>
    </w:p>
    <w:p w14:paraId="2491F692" w14:textId="77777777" w:rsidR="00766592" w:rsidRDefault="00766592" w:rsidP="0029034C">
      <w:pPr>
        <w:pStyle w:val="NoSpacing"/>
        <w:spacing w:line="360" w:lineRule="auto"/>
        <w:rPr>
          <w:rFonts w:ascii="Helvetica" w:hAnsi="Helvetica"/>
          <w:sz w:val="20"/>
          <w:szCs w:val="20"/>
        </w:rPr>
      </w:pPr>
      <w:r>
        <w:rPr>
          <w:rFonts w:ascii="Helvetica" w:hAnsi="Helvetica"/>
          <w:sz w:val="20"/>
          <w:szCs w:val="20"/>
        </w:rPr>
        <w:t>Wang Shiwei’s disgrace had the intended effect. It put the frighteners on the CCP’s officials. Between 1943 and 1944, leading party members came forward and engaged in public self-criticism. It was an extraordinary spectacle. Expressing contrition for past mistakes, they pledged total loyalty to Mao Zedong and the party. Even Zhou Enlai admitted to having previously been dilatory in supporting Mao.</w:t>
      </w:r>
    </w:p>
    <w:p w14:paraId="0EACFB0F" w14:textId="77777777" w:rsidR="00766592" w:rsidRDefault="00766592" w:rsidP="0029034C">
      <w:pPr>
        <w:pStyle w:val="NoSpacing"/>
        <w:spacing w:line="360" w:lineRule="auto"/>
        <w:rPr>
          <w:rFonts w:ascii="Helvetica" w:hAnsi="Helvetica"/>
          <w:sz w:val="20"/>
          <w:szCs w:val="20"/>
        </w:rPr>
      </w:pPr>
    </w:p>
    <w:p w14:paraId="1D2834E2" w14:textId="77777777" w:rsidR="00766592" w:rsidRDefault="00766592" w:rsidP="0029034C">
      <w:pPr>
        <w:pStyle w:val="NoSpacing"/>
        <w:spacing w:line="360" w:lineRule="auto"/>
        <w:rPr>
          <w:rFonts w:ascii="Helvetica" w:hAnsi="Helvetica"/>
          <w:b/>
          <w:color w:val="663366" w:themeColor="accent1"/>
          <w:sz w:val="20"/>
          <w:szCs w:val="20"/>
          <w:u w:val="single"/>
        </w:rPr>
      </w:pPr>
      <w:r w:rsidRPr="005B2073">
        <w:rPr>
          <w:rFonts w:ascii="Helvetica" w:hAnsi="Helvetica"/>
          <w:b/>
          <w:color w:val="663366" w:themeColor="accent1"/>
          <w:sz w:val="20"/>
          <w:szCs w:val="20"/>
          <w:u w:val="single"/>
        </w:rPr>
        <w:t>Con</w:t>
      </w:r>
      <w:r w:rsidR="005B2073" w:rsidRPr="005B2073">
        <w:rPr>
          <w:rFonts w:ascii="Helvetica" w:hAnsi="Helvetica"/>
          <w:b/>
          <w:color w:val="663366" w:themeColor="accent1"/>
          <w:sz w:val="20"/>
          <w:szCs w:val="20"/>
          <w:u w:val="single"/>
        </w:rPr>
        <w:t>sequences of the Rectification M</w:t>
      </w:r>
      <w:r w:rsidRPr="005B2073">
        <w:rPr>
          <w:rFonts w:ascii="Helvetica" w:hAnsi="Helvetica"/>
          <w:b/>
          <w:color w:val="663366" w:themeColor="accent1"/>
          <w:sz w:val="20"/>
          <w:szCs w:val="20"/>
          <w:u w:val="single"/>
        </w:rPr>
        <w:t>ovement</w:t>
      </w:r>
    </w:p>
    <w:p w14:paraId="2A81920D" w14:textId="77777777" w:rsidR="005B2073" w:rsidRDefault="005B2073" w:rsidP="005B2073">
      <w:pPr>
        <w:pStyle w:val="NoSpacing"/>
        <w:numPr>
          <w:ilvl w:val="0"/>
          <w:numId w:val="7"/>
        </w:numPr>
        <w:spacing w:line="360" w:lineRule="auto"/>
        <w:rPr>
          <w:rFonts w:ascii="Helvetica" w:hAnsi="Helvetica"/>
          <w:sz w:val="20"/>
          <w:szCs w:val="20"/>
        </w:rPr>
      </w:pPr>
      <w:r>
        <w:rPr>
          <w:rFonts w:ascii="Helvetica" w:hAnsi="Helvetica"/>
          <w:sz w:val="20"/>
          <w:szCs w:val="20"/>
        </w:rPr>
        <w:t>Mao had rid himself of opposition and consolidated his position as leader.</w:t>
      </w:r>
    </w:p>
    <w:p w14:paraId="47CCCF4B" w14:textId="77777777" w:rsidR="005B2073" w:rsidRDefault="005B2073" w:rsidP="005B2073">
      <w:pPr>
        <w:pStyle w:val="NoSpacing"/>
        <w:numPr>
          <w:ilvl w:val="0"/>
          <w:numId w:val="7"/>
        </w:numPr>
        <w:spacing w:line="360" w:lineRule="auto"/>
        <w:rPr>
          <w:rFonts w:ascii="Helvetica" w:hAnsi="Helvetica"/>
          <w:sz w:val="20"/>
          <w:szCs w:val="20"/>
        </w:rPr>
      </w:pPr>
      <w:r>
        <w:rPr>
          <w:rFonts w:ascii="Helvetica" w:hAnsi="Helvetica"/>
          <w:sz w:val="20"/>
          <w:szCs w:val="20"/>
        </w:rPr>
        <w:t>Mao had finally triumphed over the pro-Moscow wing of the party.</w:t>
      </w:r>
    </w:p>
    <w:p w14:paraId="17395088" w14:textId="600488F4" w:rsidR="005B2073" w:rsidRDefault="005B2073" w:rsidP="005B2073">
      <w:pPr>
        <w:pStyle w:val="NoSpacing"/>
        <w:numPr>
          <w:ilvl w:val="0"/>
          <w:numId w:val="7"/>
        </w:numPr>
        <w:spacing w:line="360" w:lineRule="auto"/>
        <w:rPr>
          <w:rFonts w:ascii="Helvetica" w:hAnsi="Helvetica"/>
          <w:sz w:val="20"/>
          <w:szCs w:val="20"/>
        </w:rPr>
      </w:pPr>
      <w:r>
        <w:rPr>
          <w:rFonts w:ascii="Helvetica" w:hAnsi="Helvetica"/>
          <w:sz w:val="20"/>
          <w:szCs w:val="20"/>
        </w:rPr>
        <w:t xml:space="preserve">Mao had begun to move towards </w:t>
      </w:r>
      <w:r>
        <w:rPr>
          <w:rFonts w:ascii="Helvetica" w:hAnsi="Helvetica"/>
          <w:b/>
          <w:sz w:val="20"/>
          <w:szCs w:val="20"/>
        </w:rPr>
        <w:t>cult status</w:t>
      </w:r>
      <w:r w:rsidR="00A13D9E">
        <w:rPr>
          <w:rFonts w:ascii="Helvetica" w:hAnsi="Helvetica"/>
          <w:b/>
          <w:sz w:val="20"/>
          <w:szCs w:val="20"/>
        </w:rPr>
        <w:t xml:space="preserve"> </w:t>
      </w:r>
      <w:r>
        <w:rPr>
          <w:rFonts w:ascii="Helvetica" w:hAnsi="Helvetica"/>
          <w:i/>
          <w:sz w:val="20"/>
          <w:szCs w:val="20"/>
        </w:rPr>
        <w:t>(a position that entitles the holder to a special veneration among the people)</w:t>
      </w:r>
      <w:r>
        <w:rPr>
          <w:rFonts w:ascii="Helvetica" w:hAnsi="Helvetica"/>
          <w:sz w:val="20"/>
          <w:szCs w:val="20"/>
        </w:rPr>
        <w:t xml:space="preserve"> in Yanan.</w:t>
      </w:r>
    </w:p>
    <w:p w14:paraId="0CD3348C" w14:textId="77777777" w:rsidR="005B2073" w:rsidRDefault="005B2073" w:rsidP="005B2073">
      <w:pPr>
        <w:pStyle w:val="NoSpacing"/>
        <w:numPr>
          <w:ilvl w:val="0"/>
          <w:numId w:val="7"/>
        </w:numPr>
        <w:spacing w:line="360" w:lineRule="auto"/>
        <w:rPr>
          <w:rFonts w:ascii="Helvetica" w:hAnsi="Helvetica"/>
          <w:sz w:val="20"/>
          <w:szCs w:val="20"/>
        </w:rPr>
      </w:pPr>
      <w:r>
        <w:rPr>
          <w:rFonts w:ascii="Helvetica" w:hAnsi="Helvetica"/>
          <w:sz w:val="20"/>
          <w:szCs w:val="20"/>
        </w:rPr>
        <w:t xml:space="preserve">Chinese Communism was now so closely identified with Mao personally that it had become Maoism. </w:t>
      </w:r>
    </w:p>
    <w:p w14:paraId="1D9388BF" w14:textId="77777777" w:rsidR="005B2073" w:rsidRDefault="005B2073" w:rsidP="005B2073">
      <w:pPr>
        <w:pStyle w:val="NoSpacing"/>
        <w:numPr>
          <w:ilvl w:val="0"/>
          <w:numId w:val="7"/>
        </w:numPr>
        <w:spacing w:line="360" w:lineRule="auto"/>
        <w:rPr>
          <w:rFonts w:ascii="Helvetica" w:hAnsi="Helvetica"/>
          <w:sz w:val="20"/>
          <w:szCs w:val="20"/>
        </w:rPr>
      </w:pPr>
      <w:r>
        <w:rPr>
          <w:rFonts w:ascii="Helvetica" w:hAnsi="Helvetica"/>
          <w:sz w:val="20"/>
          <w:szCs w:val="20"/>
        </w:rPr>
        <w:t>Mao’s election as Chairman of the Central Committee of the CCP in 1943 was a formal recognition of his dominance over the Party.</w:t>
      </w:r>
    </w:p>
    <w:p w14:paraId="3FF1CF78" w14:textId="1F5A232F" w:rsidR="005B2073" w:rsidRPr="005B2073" w:rsidRDefault="005B2073" w:rsidP="005B2073">
      <w:pPr>
        <w:pStyle w:val="NoSpacing"/>
        <w:numPr>
          <w:ilvl w:val="0"/>
          <w:numId w:val="7"/>
        </w:numPr>
        <w:spacing w:line="360" w:lineRule="auto"/>
        <w:rPr>
          <w:rFonts w:ascii="Helvetica" w:hAnsi="Helvetica"/>
          <w:sz w:val="20"/>
          <w:szCs w:val="20"/>
        </w:rPr>
      </w:pPr>
      <w:r>
        <w:rPr>
          <w:rFonts w:ascii="Helvetica" w:hAnsi="Helvetica"/>
          <w:sz w:val="20"/>
          <w:szCs w:val="20"/>
        </w:rPr>
        <w:t xml:space="preserve">By 1945, when the Japanese war came to an end, Mao was being </w:t>
      </w:r>
      <w:r w:rsidR="00A13D9E">
        <w:rPr>
          <w:rFonts w:ascii="Helvetica" w:hAnsi="Helvetica"/>
          <w:sz w:val="20"/>
          <w:szCs w:val="20"/>
        </w:rPr>
        <w:t>regularly</w:t>
      </w:r>
      <w:r>
        <w:rPr>
          <w:rFonts w:ascii="Helvetica" w:hAnsi="Helvetica"/>
          <w:sz w:val="20"/>
          <w:szCs w:val="20"/>
        </w:rPr>
        <w:t xml:space="preserve"> referred as the </w:t>
      </w:r>
      <w:r>
        <w:rPr>
          <w:rFonts w:ascii="Helvetica" w:hAnsi="Helvetica"/>
          <w:b/>
          <w:sz w:val="20"/>
          <w:szCs w:val="20"/>
        </w:rPr>
        <w:t>‘great helmsman</w:t>
      </w:r>
      <w:r>
        <w:rPr>
          <w:rFonts w:ascii="Helvetica" w:hAnsi="Helvetica"/>
          <w:sz w:val="20"/>
          <w:szCs w:val="20"/>
        </w:rPr>
        <w:t>’ (</w:t>
      </w:r>
      <w:r>
        <w:rPr>
          <w:rFonts w:ascii="Helvetica" w:hAnsi="Helvetica"/>
          <w:i/>
          <w:sz w:val="20"/>
          <w:szCs w:val="20"/>
        </w:rPr>
        <w:t>a reference to Mao’s supposed wisdom and ability in guiding the ship of state)</w:t>
      </w:r>
    </w:p>
    <w:p w14:paraId="331C2D54" w14:textId="77777777" w:rsidR="00F277E6" w:rsidRDefault="00F277E6">
      <w:bookmarkStart w:id="1" w:name="_GoBack"/>
      <w:bookmarkEnd w:id="0"/>
      <w:bookmarkEnd w:id="1"/>
    </w:p>
    <w:sectPr w:rsidR="00F277E6" w:rsidSect="00F277E6">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57664" w14:textId="77777777" w:rsidR="00766592" w:rsidRDefault="00766592">
      <w:pPr>
        <w:spacing w:after="0" w:line="240" w:lineRule="auto"/>
      </w:pPr>
      <w:r>
        <w:separator/>
      </w:r>
    </w:p>
  </w:endnote>
  <w:endnote w:type="continuationSeparator" w:id="0">
    <w:p w14:paraId="55757153" w14:textId="77777777" w:rsidR="00766592" w:rsidRDefault="0076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766592" w14:paraId="4D65C52D" w14:textId="77777777" w:rsidTr="00384A08">
      <w:tc>
        <w:tcPr>
          <w:tcW w:w="3200" w:type="pct"/>
          <w:shd w:val="clear" w:color="auto" w:fill="330F42" w:themeFill="accent2"/>
        </w:tcPr>
        <w:p w14:paraId="504894ED" w14:textId="77777777" w:rsidR="00766592" w:rsidRDefault="00766592" w:rsidP="00384A08">
          <w:pPr>
            <w:pStyle w:val="NoSpacing"/>
          </w:pPr>
        </w:p>
      </w:tc>
      <w:tc>
        <w:tcPr>
          <w:tcW w:w="104" w:type="pct"/>
        </w:tcPr>
        <w:p w14:paraId="0B862F0D" w14:textId="77777777" w:rsidR="00766592" w:rsidRDefault="00766592" w:rsidP="00384A08">
          <w:pPr>
            <w:pStyle w:val="NoSpacing"/>
          </w:pPr>
        </w:p>
      </w:tc>
      <w:tc>
        <w:tcPr>
          <w:tcW w:w="1700" w:type="pct"/>
          <w:shd w:val="clear" w:color="auto" w:fill="7F7F7F" w:themeFill="text1" w:themeFillTint="80"/>
        </w:tcPr>
        <w:p w14:paraId="35C7CF3A" w14:textId="77777777" w:rsidR="00766592" w:rsidRDefault="00766592" w:rsidP="00384A08">
          <w:pPr>
            <w:pStyle w:val="NoSpacing"/>
          </w:pPr>
        </w:p>
      </w:tc>
    </w:tr>
    <w:tr w:rsidR="00766592" w14:paraId="4C5EB3B6" w14:textId="77777777" w:rsidTr="00384A08">
      <w:sdt>
        <w:sdtPr>
          <w:rPr>
            <w:color w:val="262626" w:themeColor="text1" w:themeTint="D9"/>
          </w:rPr>
          <w:alias w:val="Title"/>
          <w:tag w:val=""/>
          <w:id w:val="-939296879"/>
          <w:placeholder>
            <w:docPart w:val="CAC39F0D645B00498996D928B5DA7578"/>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44A38C5" w14:textId="77777777" w:rsidR="00766592" w:rsidRPr="00AA218C" w:rsidRDefault="00766592" w:rsidP="00384A08">
              <w:pPr>
                <w:pStyle w:val="Footer"/>
                <w:rPr>
                  <w:color w:val="262626" w:themeColor="text1" w:themeTint="D9"/>
                </w:rPr>
              </w:pPr>
              <w:r>
                <w:rPr>
                  <w:color w:val="262626" w:themeColor="text1" w:themeTint="D9"/>
                </w:rPr>
                <w:t>The ‘Rectification of conduct’ Campaign 1942-4</w:t>
              </w:r>
            </w:p>
          </w:tc>
        </w:sdtContent>
      </w:sdt>
      <w:tc>
        <w:tcPr>
          <w:tcW w:w="104" w:type="pct"/>
          <w:vAlign w:val="bottom"/>
        </w:tcPr>
        <w:p w14:paraId="3E70CD36" w14:textId="77777777" w:rsidR="00766592" w:rsidRDefault="00766592" w:rsidP="00384A08">
          <w:pPr>
            <w:pStyle w:val="Footer"/>
          </w:pPr>
        </w:p>
      </w:tc>
      <w:tc>
        <w:tcPr>
          <w:tcW w:w="1700" w:type="pct"/>
          <w:vAlign w:val="bottom"/>
        </w:tcPr>
        <w:p w14:paraId="087D5CD3" w14:textId="77777777" w:rsidR="00766592" w:rsidRDefault="00766592" w:rsidP="00384A08">
          <w:pPr>
            <w:pStyle w:val="FooterRight"/>
          </w:pPr>
          <w:r>
            <w:fldChar w:fldCharType="begin"/>
          </w:r>
          <w:r>
            <w:instrText xml:space="preserve"> Page </w:instrText>
          </w:r>
          <w:r>
            <w:fldChar w:fldCharType="separate"/>
          </w:r>
          <w:r w:rsidR="004558BC">
            <w:rPr>
              <w:noProof/>
            </w:rPr>
            <w:t>1</w:t>
          </w:r>
          <w:r>
            <w:fldChar w:fldCharType="end"/>
          </w:r>
        </w:p>
      </w:tc>
    </w:tr>
  </w:tbl>
  <w:p w14:paraId="68213BA2" w14:textId="77777777" w:rsidR="00766592" w:rsidRPr="00384A08" w:rsidRDefault="00766592"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3B1AD" w14:textId="77777777" w:rsidR="00766592" w:rsidRDefault="00766592">
      <w:pPr>
        <w:spacing w:after="0" w:line="240" w:lineRule="auto"/>
      </w:pPr>
      <w:r>
        <w:separator/>
      </w:r>
    </w:p>
  </w:footnote>
  <w:footnote w:type="continuationSeparator" w:id="0">
    <w:p w14:paraId="7A701EDF" w14:textId="77777777" w:rsidR="00766592" w:rsidRDefault="007665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330F42" w:themeColor="accent2"/>
      </w:rPr>
    </w:lvl>
  </w:abstractNum>
  <w:abstractNum w:abstractNumId="3">
    <w:nsid w:val="0A6B6DF8"/>
    <w:multiLevelType w:val="hybridMultilevel"/>
    <w:tmpl w:val="06AEBD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A0"/>
    <w:rsid w:val="00056BDA"/>
    <w:rsid w:val="00062EFE"/>
    <w:rsid w:val="00090017"/>
    <w:rsid w:val="000C6666"/>
    <w:rsid w:val="00165340"/>
    <w:rsid w:val="001845BE"/>
    <w:rsid w:val="001D3F69"/>
    <w:rsid w:val="001F4E23"/>
    <w:rsid w:val="0026113B"/>
    <w:rsid w:val="0029034C"/>
    <w:rsid w:val="002F1886"/>
    <w:rsid w:val="002F444C"/>
    <w:rsid w:val="003606E0"/>
    <w:rsid w:val="00384A08"/>
    <w:rsid w:val="0044266D"/>
    <w:rsid w:val="00450C37"/>
    <w:rsid w:val="004558BC"/>
    <w:rsid w:val="004A5130"/>
    <w:rsid w:val="00520DB7"/>
    <w:rsid w:val="005B2073"/>
    <w:rsid w:val="0067573E"/>
    <w:rsid w:val="00766592"/>
    <w:rsid w:val="00782074"/>
    <w:rsid w:val="00792D99"/>
    <w:rsid w:val="008B714F"/>
    <w:rsid w:val="008C2A28"/>
    <w:rsid w:val="008C3A3B"/>
    <w:rsid w:val="009042A3"/>
    <w:rsid w:val="009D619F"/>
    <w:rsid w:val="009F2EF5"/>
    <w:rsid w:val="009F709B"/>
    <w:rsid w:val="00A03075"/>
    <w:rsid w:val="00A13D9E"/>
    <w:rsid w:val="00A52A7F"/>
    <w:rsid w:val="00AF28CB"/>
    <w:rsid w:val="00B64F98"/>
    <w:rsid w:val="00BD62A0"/>
    <w:rsid w:val="00C64A94"/>
    <w:rsid w:val="00C660B1"/>
    <w:rsid w:val="00D350A4"/>
    <w:rsid w:val="00D52277"/>
    <w:rsid w:val="00E20E90"/>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9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330F42"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330F4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63366"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330F4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330F42"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330F4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63366"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321932"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330F4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330F42"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330F4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330F42"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330F42"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330F42"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330F4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63366"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330F4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330F42"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330F4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63366"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321932"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330F4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330F42"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330F4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330F42"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330F42"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E4F1AD8CDA504291172BE4C863F588"/>
        <w:category>
          <w:name w:val="General"/>
          <w:gallery w:val="placeholder"/>
        </w:category>
        <w:types>
          <w:type w:val="bbPlcHdr"/>
        </w:types>
        <w:behaviors>
          <w:behavior w:val="content"/>
        </w:behaviors>
        <w:guid w:val="{A5BF879A-60FE-3A4D-857E-05D9940561A7}"/>
      </w:docPartPr>
      <w:docPartBody>
        <w:p w:rsidR="0019617F" w:rsidRDefault="0019617F">
          <w:pPr>
            <w:pStyle w:val="EDE4F1AD8CDA504291172BE4C863F588"/>
          </w:pPr>
          <w:r>
            <w:t>Lesson Title</w:t>
          </w:r>
        </w:p>
      </w:docPartBody>
    </w:docPart>
    <w:docPart>
      <w:docPartPr>
        <w:name w:val="CAC39F0D645B00498996D928B5DA7578"/>
        <w:category>
          <w:name w:val="General"/>
          <w:gallery w:val="placeholder"/>
        </w:category>
        <w:types>
          <w:type w:val="bbPlcHdr"/>
        </w:types>
        <w:behaviors>
          <w:behavior w:val="content"/>
        </w:behaviors>
        <w:guid w:val="{5315349A-FD2C-7A46-A19C-A4FC57DF3085}"/>
      </w:docPartPr>
      <w:docPartBody>
        <w:p w:rsidR="0019617F" w:rsidRDefault="0019617F">
          <w:pPr>
            <w:pStyle w:val="CAC39F0D645B00498996D928B5DA7578"/>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7F"/>
    <w:rsid w:val="0019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4F1AD8CDA504291172BE4C863F588">
    <w:name w:val="EDE4F1AD8CDA504291172BE4C863F588"/>
  </w:style>
  <w:style w:type="paragraph" w:customStyle="1" w:styleId="201705E579EED14D88E4BF9E59F88ED9">
    <w:name w:val="201705E579EED14D88E4BF9E59F88ED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0D3B46716847D04381BE53A3515F24A6">
    <w:name w:val="0D3B46716847D04381BE53A3515F24A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35C49DC4DA4E2048A7342D2F9BD44133">
    <w:name w:val="35C49DC4DA4E2048A7342D2F9BD44133"/>
  </w:style>
  <w:style w:type="paragraph" w:customStyle="1" w:styleId="0E7AE19370C96D4B8F14C0F9F9919E61">
    <w:name w:val="0E7AE19370C96D4B8F14C0F9F9919E61"/>
  </w:style>
  <w:style w:type="paragraph" w:customStyle="1" w:styleId="48E99BFBE57E5E4BB2195EAAFC3B52BE">
    <w:name w:val="48E99BFBE57E5E4BB2195EAAFC3B52B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0AB4043EE625E9438E64D1C4397F3FE6">
    <w:name w:val="0AB4043EE625E9438E64D1C4397F3FE6"/>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21CC28C52CE6154AAECE275546102CFA">
    <w:name w:val="21CC28C52CE6154AAECE275546102CFA"/>
  </w:style>
  <w:style w:type="character" w:styleId="PlaceholderText">
    <w:name w:val="Placeholder Text"/>
    <w:basedOn w:val="DefaultParagraphFont"/>
    <w:uiPriority w:val="99"/>
    <w:semiHidden/>
    <w:rPr>
      <w:color w:val="808080"/>
    </w:rPr>
  </w:style>
  <w:style w:type="paragraph" w:customStyle="1" w:styleId="CAC39F0D645B00498996D928B5DA7578">
    <w:name w:val="CAC39F0D645B00498996D928B5DA75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4F1AD8CDA504291172BE4C863F588">
    <w:name w:val="EDE4F1AD8CDA504291172BE4C863F588"/>
  </w:style>
  <w:style w:type="paragraph" w:customStyle="1" w:styleId="201705E579EED14D88E4BF9E59F88ED9">
    <w:name w:val="201705E579EED14D88E4BF9E59F88ED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0D3B46716847D04381BE53A3515F24A6">
    <w:name w:val="0D3B46716847D04381BE53A3515F24A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35C49DC4DA4E2048A7342D2F9BD44133">
    <w:name w:val="35C49DC4DA4E2048A7342D2F9BD44133"/>
  </w:style>
  <w:style w:type="paragraph" w:customStyle="1" w:styleId="0E7AE19370C96D4B8F14C0F9F9919E61">
    <w:name w:val="0E7AE19370C96D4B8F14C0F9F9919E61"/>
  </w:style>
  <w:style w:type="paragraph" w:customStyle="1" w:styleId="48E99BFBE57E5E4BB2195EAAFC3B52BE">
    <w:name w:val="48E99BFBE57E5E4BB2195EAAFC3B52B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0AB4043EE625E9438E64D1C4397F3FE6">
    <w:name w:val="0AB4043EE625E9438E64D1C4397F3FE6"/>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21CC28C52CE6154AAECE275546102CFA">
    <w:name w:val="21CC28C52CE6154AAECE275546102CFA"/>
  </w:style>
  <w:style w:type="character" w:styleId="PlaceholderText">
    <w:name w:val="Placeholder Text"/>
    <w:basedOn w:val="DefaultParagraphFont"/>
    <w:uiPriority w:val="99"/>
    <w:semiHidden/>
    <w:rPr>
      <w:color w:val="808080"/>
    </w:rPr>
  </w:style>
  <w:style w:type="paragraph" w:customStyle="1" w:styleId="CAC39F0D645B00498996D928B5DA7578">
    <w:name w:val="CAC39F0D645B00498996D928B5DA7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8</TotalTime>
  <Pages>2</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‘Rectification of conduct’ Campaign 1942-4</dc:title>
  <dc:subject/>
  <dc:creator>IT Department</dc:creator>
  <cp:keywords/>
  <dc:description/>
  <cp:lastModifiedBy>islandschool</cp:lastModifiedBy>
  <cp:revision>2</cp:revision>
  <dcterms:created xsi:type="dcterms:W3CDTF">2015-04-09T08:43:00Z</dcterms:created>
  <dcterms:modified xsi:type="dcterms:W3CDTF">2015-04-09T08:43:00Z</dcterms:modified>
  <cp:category/>
</cp:coreProperties>
</file>