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9B" w:rsidRDefault="00EE1D9B">
      <w:r w:rsidRPr="00EE1D9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EA3D9" wp14:editId="0E10B3DF">
                <wp:simplePos x="0" y="0"/>
                <wp:positionH relativeFrom="column">
                  <wp:posOffset>-600075</wp:posOffset>
                </wp:positionH>
                <wp:positionV relativeFrom="paragraph">
                  <wp:posOffset>-628650</wp:posOffset>
                </wp:positionV>
                <wp:extent cx="7181850" cy="762000"/>
                <wp:effectExtent l="0" t="0" r="0" b="0"/>
                <wp:wrapNone/>
                <wp:docPr id="12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1850" cy="76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EE1D9B" w:rsidRPr="00975BE8" w:rsidRDefault="00EE1D9B" w:rsidP="00EE1D9B">
                            <w:pPr>
                              <w:pStyle w:val="NormalWeb"/>
                              <w:spacing w:before="154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975BE8">
                              <w:rPr>
                                <w:rFonts w:ascii="Century Gothic" w:hAnsi="Century Gothic" w:cstheme="minorBidi"/>
                                <w:color w:val="FFFFFF" w:themeColor="background1"/>
                                <w:kern w:val="24"/>
                                <w:position w:val="1"/>
                                <w:sz w:val="48"/>
                                <w:szCs w:val="64"/>
                                <w:lang w:val="en-GB"/>
                              </w:rPr>
                              <w:t>What problems confronted the big 3 in 1919?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ubtitle 2" o:spid="_x0000_s1026" type="#_x0000_t202" style="position:absolute;margin-left:-47.25pt;margin-top:-49.5pt;width:565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" fillcolor="#4f81bd [3204]" stroked="f">
                <v:path arrowok="t"/>
                <v:textbox>
                  <w:txbxContent>
                    <w:p w:rsidR="00EE1D9B" w:rsidRPr="00975BE8" w:rsidRDefault="00EE1D9B" w:rsidP="00EE1D9B">
                      <w:pPr>
                        <w:pStyle w:val="NormalWeb"/>
                        <w:spacing w:before="154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975BE8">
                        <w:rPr>
                          <w:rFonts w:ascii="Century Gothic" w:hAnsi="Century Gothic" w:cstheme="minorBidi"/>
                          <w:color w:val="FFFFFF" w:themeColor="background1"/>
                          <w:kern w:val="24"/>
                          <w:position w:val="1"/>
                          <w:sz w:val="48"/>
                          <w:szCs w:val="64"/>
                          <w:lang w:val="en-GB"/>
                        </w:rPr>
                        <w:t>What problems confronted the big 3 in 1919?</w:t>
                      </w:r>
                    </w:p>
                  </w:txbxContent>
                </v:textbox>
              </v:shape>
            </w:pict>
          </mc:Fallback>
        </mc:AlternateContent>
      </w:r>
    </w:p>
    <w:p w:rsidR="00EE1D9B" w:rsidRDefault="00975BE8">
      <w:r w:rsidRPr="00EE1D9B">
        <w:drawing>
          <wp:anchor distT="0" distB="0" distL="114300" distR="114300" simplePos="0" relativeHeight="251660288" behindDoc="0" locked="0" layoutInCell="1" allowOverlap="1" wp14:anchorId="2BE91A58" wp14:editId="28A47C56">
            <wp:simplePos x="0" y="0"/>
            <wp:positionH relativeFrom="column">
              <wp:posOffset>875665</wp:posOffset>
            </wp:positionH>
            <wp:positionV relativeFrom="paragraph">
              <wp:posOffset>114935</wp:posOffset>
            </wp:positionV>
            <wp:extent cx="4200525" cy="1784985"/>
            <wp:effectExtent l="0" t="0" r="952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D9B" w:rsidRDefault="00EE1D9B"/>
    <w:p w:rsidR="00EE1D9B" w:rsidRDefault="00EE1D9B"/>
    <w:p w:rsidR="00817705" w:rsidRDefault="00817705"/>
    <w:p w:rsidR="00EE1D9B" w:rsidRDefault="00EE1D9B"/>
    <w:p w:rsidR="00EE1D9B" w:rsidRDefault="00EE1D9B">
      <w:bookmarkStart w:id="0" w:name="_GoBack"/>
      <w:bookmarkEnd w:id="0"/>
    </w:p>
    <w:p w:rsidR="00EE1D9B" w:rsidRDefault="00EE1D9B"/>
    <w:p w:rsidR="00EE1D9B" w:rsidRPr="00975BE8" w:rsidRDefault="00EE1D9B" w:rsidP="00EE1D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975BE8">
        <w:rPr>
          <w:rFonts w:ascii="Century Gothic" w:hAnsi="Century Gothic"/>
          <w:sz w:val="24"/>
        </w:rPr>
        <w:t>Voters put pressure on the democratically elected leaders – The English and Fre</w:t>
      </w:r>
      <w:r w:rsidR="00975BE8" w:rsidRPr="00975BE8">
        <w:rPr>
          <w:rFonts w:ascii="Century Gothic" w:hAnsi="Century Gothic"/>
          <w:sz w:val="24"/>
        </w:rPr>
        <w:t>n</w:t>
      </w:r>
      <w:r w:rsidRPr="00975BE8">
        <w:rPr>
          <w:rFonts w:ascii="Century Gothic" w:hAnsi="Century Gothic"/>
          <w:sz w:val="24"/>
        </w:rPr>
        <w:t>ch public wanted to “Hang the Kaiser” a</w:t>
      </w:r>
      <w:r w:rsidR="00975BE8" w:rsidRPr="00975BE8">
        <w:rPr>
          <w:rFonts w:ascii="Century Gothic" w:hAnsi="Century Gothic"/>
          <w:sz w:val="24"/>
        </w:rPr>
        <w:t>nd the Americans wanted a return</w:t>
      </w:r>
      <w:r w:rsidRPr="00975BE8">
        <w:rPr>
          <w:rFonts w:ascii="Century Gothic" w:hAnsi="Century Gothic"/>
          <w:sz w:val="24"/>
        </w:rPr>
        <w:t xml:space="preserve"> to “Isolationism</w:t>
      </w:r>
    </w:p>
    <w:p w:rsidR="00EE1D9B" w:rsidRPr="00975BE8" w:rsidRDefault="00EE1D9B" w:rsidP="00EE1D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975BE8">
        <w:rPr>
          <w:rFonts w:ascii="Century Gothic" w:hAnsi="Century Gothic"/>
          <w:sz w:val="24"/>
        </w:rPr>
        <w:t xml:space="preserve">The Allies had made rash </w:t>
      </w:r>
      <w:r w:rsidR="00975BE8" w:rsidRPr="00975BE8">
        <w:rPr>
          <w:rFonts w:ascii="Century Gothic" w:hAnsi="Century Gothic"/>
          <w:sz w:val="24"/>
        </w:rPr>
        <w:t>bargains</w:t>
      </w:r>
      <w:r w:rsidRPr="00975BE8">
        <w:rPr>
          <w:rFonts w:ascii="Century Gothic" w:hAnsi="Century Gothic"/>
          <w:sz w:val="24"/>
        </w:rPr>
        <w:t xml:space="preserve"> with countries such as Italy and Japan, promising territory after the war in return for the support. Would they have to stick with this?</w:t>
      </w:r>
    </w:p>
    <w:p w:rsidR="00EE1D9B" w:rsidRPr="00975BE8" w:rsidRDefault="00EE1D9B" w:rsidP="00EE1D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975BE8">
        <w:rPr>
          <w:rFonts w:ascii="Century Gothic" w:hAnsi="Century Gothic"/>
          <w:sz w:val="24"/>
        </w:rPr>
        <w:t xml:space="preserve">The war had completely changed the balance of power. The cost Europe $260 billion dollars, much of which had been loaned by the USA which emerged as the </w:t>
      </w:r>
      <w:r w:rsidR="00975BE8" w:rsidRPr="00975BE8">
        <w:rPr>
          <w:rFonts w:ascii="Century Gothic" w:hAnsi="Century Gothic"/>
          <w:sz w:val="24"/>
        </w:rPr>
        <w:t>world’s</w:t>
      </w:r>
      <w:r w:rsidRPr="00975BE8">
        <w:rPr>
          <w:rFonts w:ascii="Century Gothic" w:hAnsi="Century Gothic"/>
          <w:sz w:val="24"/>
        </w:rPr>
        <w:t xml:space="preserve"> first and only superpower.</w:t>
      </w:r>
    </w:p>
    <w:p w:rsidR="00EE1D9B" w:rsidRPr="00975BE8" w:rsidRDefault="00EE1D9B" w:rsidP="00EE1D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975BE8">
        <w:rPr>
          <w:rFonts w:ascii="Century Gothic" w:hAnsi="Century Gothic"/>
          <w:sz w:val="24"/>
        </w:rPr>
        <w:t xml:space="preserve">The war had led to a communist revolution in Russia, and the overthrow of the monarchy in Germany, Austria and Turkey; breakaway nations were already forming (e.g. Yugoslavia, Czechoslovakia, </w:t>
      </w:r>
      <w:r w:rsidR="00975BE8" w:rsidRPr="00975BE8">
        <w:rPr>
          <w:rFonts w:ascii="Century Gothic" w:hAnsi="Century Gothic"/>
          <w:sz w:val="24"/>
        </w:rPr>
        <w:t>and Poland</w:t>
      </w:r>
      <w:r w:rsidRPr="00975BE8">
        <w:rPr>
          <w:rFonts w:ascii="Century Gothic" w:hAnsi="Century Gothic"/>
          <w:sz w:val="24"/>
        </w:rPr>
        <w:t>).</w:t>
      </w:r>
    </w:p>
    <w:p w:rsidR="00EE1D9B" w:rsidRPr="00975BE8" w:rsidRDefault="00EE1D9B" w:rsidP="00EE1D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975BE8">
        <w:rPr>
          <w:rFonts w:ascii="Century Gothic" w:hAnsi="Century Gothic"/>
          <w:sz w:val="24"/>
        </w:rPr>
        <w:t xml:space="preserve">The war ended very suddenly and there was no agreement between the allies about how Europe should be reorganized. </w:t>
      </w:r>
    </w:p>
    <w:p w:rsidR="00EE1D9B" w:rsidRPr="00975BE8" w:rsidRDefault="00EE1D9B" w:rsidP="00EE1D9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975BE8">
        <w:rPr>
          <w:rFonts w:ascii="Century Gothic" w:hAnsi="Century Gothic"/>
          <w:sz w:val="24"/>
        </w:rPr>
        <w:t xml:space="preserve">An influenza pandemic was raging across Europe. Ultimately, this killed more people (30 million) than the war itself! Half of the US soldiers who failed to return died of the </w:t>
      </w:r>
      <w:r w:rsidR="00975BE8" w:rsidRPr="00975BE8">
        <w:rPr>
          <w:rFonts w:ascii="Century Gothic" w:hAnsi="Century Gothic"/>
          <w:sz w:val="24"/>
        </w:rPr>
        <w:t>flu, not from enemy action!</w:t>
      </w:r>
    </w:p>
    <w:p w:rsidR="00975BE8" w:rsidRPr="00975BE8" w:rsidRDefault="00975BE8" w:rsidP="00975BE8">
      <w:pPr>
        <w:rPr>
          <w:rFonts w:ascii="Century Gothic" w:hAnsi="Century Gothic"/>
          <w:sz w:val="24"/>
        </w:rPr>
      </w:pPr>
    </w:p>
    <w:p w:rsidR="00975BE8" w:rsidRPr="00975BE8" w:rsidRDefault="00975BE8" w:rsidP="00975BE8">
      <w:pPr>
        <w:rPr>
          <w:rFonts w:ascii="Century Gothic" w:hAnsi="Century Gothic"/>
          <w:b/>
          <w:sz w:val="24"/>
        </w:rPr>
      </w:pPr>
      <w:r w:rsidRPr="00975BE8">
        <w:rPr>
          <w:rFonts w:ascii="Century Gothic" w:hAnsi="Century Gothic"/>
          <w:b/>
          <w:sz w:val="24"/>
        </w:rPr>
        <w:t>Create a newspaper headline that summarizes each of these issues</w:t>
      </w:r>
    </w:p>
    <w:p w:rsidR="00975BE8" w:rsidRPr="00975BE8" w:rsidRDefault="00975BE8" w:rsidP="00975BE8">
      <w:pPr>
        <w:rPr>
          <w:rFonts w:ascii="Century Gothic" w:hAnsi="Century Gothic"/>
          <w:b/>
          <w:sz w:val="24"/>
        </w:rPr>
      </w:pPr>
      <w:r w:rsidRPr="00975BE8">
        <w:rPr>
          <w:rFonts w:ascii="Century Gothic" w:hAnsi="Century Gothic"/>
          <w:b/>
          <w:sz w:val="24"/>
        </w:rPr>
        <w:t xml:space="preserve">Which of these problems is most serious? Explain your answer by connecting the facts together. </w:t>
      </w:r>
    </w:p>
    <w:sectPr w:rsidR="00975BE8" w:rsidRPr="0097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3B8"/>
    <w:multiLevelType w:val="hybridMultilevel"/>
    <w:tmpl w:val="79B2F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9B"/>
    <w:rsid w:val="00817705"/>
    <w:rsid w:val="00975BE8"/>
    <w:rsid w:val="00E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D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D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IslandScool</dc:creator>
  <cp:lastModifiedBy>IslandScool</cp:lastModifiedBy>
  <cp:revision>1</cp:revision>
  <dcterms:created xsi:type="dcterms:W3CDTF">2014-08-30T14:23:00Z</dcterms:created>
  <dcterms:modified xsi:type="dcterms:W3CDTF">2014-08-30T14:39:00Z</dcterms:modified>
</cp:coreProperties>
</file>